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C476C" w14:textId="47A566C4" w:rsidR="00F07609" w:rsidRPr="001005EE" w:rsidRDefault="00F07609" w:rsidP="00F07609">
      <w:pPr>
        <w:snapToGrid w:val="0"/>
        <w:spacing w:line="320" w:lineRule="exact"/>
        <w:jc w:val="center"/>
        <w:rPr>
          <w:rFonts w:ascii="Times" w:hAnsi="Times"/>
          <w:b/>
          <w:sz w:val="28"/>
          <w:szCs w:val="28"/>
        </w:rPr>
      </w:pPr>
      <w:r w:rsidRPr="001005EE">
        <w:rPr>
          <w:rFonts w:ascii="Times" w:hAnsi="Times" w:hint="eastAsia"/>
          <w:b/>
          <w:sz w:val="28"/>
          <w:szCs w:val="28"/>
        </w:rPr>
        <w:t xml:space="preserve">The </w:t>
      </w:r>
      <w:r w:rsidR="00101C5F" w:rsidRPr="001005EE">
        <w:rPr>
          <w:rFonts w:ascii="Times" w:hAnsi="Times" w:hint="eastAsia"/>
          <w:b/>
          <w:sz w:val="28"/>
          <w:szCs w:val="28"/>
          <w:lang w:eastAsia="ja-JP"/>
        </w:rPr>
        <w:t>Twent</w:t>
      </w:r>
      <w:r w:rsidR="006B08E2" w:rsidRPr="001005EE">
        <w:rPr>
          <w:rFonts w:ascii="Times" w:hAnsi="Times"/>
          <w:b/>
          <w:sz w:val="28"/>
          <w:szCs w:val="28"/>
          <w:lang w:eastAsia="ja-JP"/>
        </w:rPr>
        <w:t>y-</w:t>
      </w:r>
      <w:r w:rsidR="006222AB">
        <w:rPr>
          <w:rFonts w:ascii="Times" w:hAnsi="Times"/>
          <w:b/>
          <w:sz w:val="28"/>
          <w:szCs w:val="28"/>
          <w:lang w:eastAsia="ja-JP"/>
        </w:rPr>
        <w:t>second</w:t>
      </w:r>
      <w:r w:rsidR="00101C5F" w:rsidRPr="001005EE">
        <w:rPr>
          <w:rFonts w:ascii="Times" w:hAnsi="Times" w:hint="eastAsia"/>
          <w:b/>
          <w:sz w:val="28"/>
          <w:szCs w:val="28"/>
          <w:lang w:eastAsia="ja-JP"/>
        </w:rPr>
        <w:t xml:space="preserve"> </w:t>
      </w:r>
      <w:r w:rsidRPr="001005EE">
        <w:rPr>
          <w:rFonts w:ascii="Times" w:hAnsi="Times" w:hint="eastAsia"/>
          <w:b/>
          <w:sz w:val="28"/>
          <w:szCs w:val="28"/>
        </w:rPr>
        <w:t>International Students Summit (ISS)</w:t>
      </w:r>
      <w:r w:rsidRPr="001005EE">
        <w:rPr>
          <w:rFonts w:ascii="Times" w:hAnsi="Times"/>
          <w:b/>
          <w:sz w:val="28"/>
          <w:szCs w:val="28"/>
        </w:rPr>
        <w:t xml:space="preserve"> on</w:t>
      </w:r>
    </w:p>
    <w:p w14:paraId="261CC46A" w14:textId="5A4F8328" w:rsidR="00F07609" w:rsidRPr="001005EE" w:rsidRDefault="00F07609" w:rsidP="00F07609">
      <w:pPr>
        <w:pStyle w:val="BodyText"/>
        <w:snapToGrid w:val="0"/>
        <w:spacing w:line="320" w:lineRule="exact"/>
        <w:rPr>
          <w:szCs w:val="28"/>
        </w:rPr>
      </w:pPr>
      <w:r w:rsidRPr="001005EE">
        <w:rPr>
          <w:szCs w:val="28"/>
        </w:rPr>
        <w:t>Fo</w:t>
      </w:r>
      <w:r w:rsidR="005F1C59" w:rsidRPr="001005EE">
        <w:rPr>
          <w:szCs w:val="28"/>
        </w:rPr>
        <w:t>od, Agriculture and Environment</w:t>
      </w:r>
      <w:r w:rsidRPr="001005EE">
        <w:rPr>
          <w:szCs w:val="28"/>
        </w:rPr>
        <w:t xml:space="preserve"> </w:t>
      </w:r>
    </w:p>
    <w:p w14:paraId="38A7E99B" w14:textId="77777777" w:rsidR="00F07609" w:rsidRPr="001005EE" w:rsidRDefault="00F07609" w:rsidP="00F07609">
      <w:pPr>
        <w:pStyle w:val="BodyText"/>
        <w:spacing w:line="320" w:lineRule="exact"/>
        <w:rPr>
          <w:szCs w:val="28"/>
        </w:rPr>
      </w:pPr>
    </w:p>
    <w:p w14:paraId="25A013CD" w14:textId="7DE80204" w:rsidR="00E67BA2" w:rsidRPr="001005EE" w:rsidRDefault="006222AB" w:rsidP="006B08E2">
      <w:pPr>
        <w:jc w:val="center"/>
        <w:rPr>
          <w:rFonts w:ascii="Book Antiqua" w:eastAsia="ＭＳ ゴシック" w:hAnsi="Book Antiqua" w:cs="Arial"/>
          <w:i/>
          <w:iCs/>
          <w:kern w:val="2"/>
          <w:sz w:val="24"/>
          <w:szCs w:val="24"/>
          <w:lang w:eastAsia="ja-JP"/>
        </w:rPr>
      </w:pPr>
      <w:r w:rsidRPr="006222AB">
        <w:rPr>
          <w:rFonts w:ascii="Book Antiqua" w:eastAsia="ＭＳ ゴシック" w:hAnsi="Book Antiqua" w:cs="Arial"/>
          <w:i/>
          <w:iCs/>
          <w:kern w:val="2"/>
          <w:sz w:val="24"/>
          <w:szCs w:val="24"/>
          <w:lang w:eastAsia="ja-JP"/>
        </w:rPr>
        <w:t>Youth contribution toward global agricultural and environmental innovation in achieving sustainability focusing on food security and health</w:t>
      </w:r>
      <w:r w:rsidR="006B08E2" w:rsidRPr="001005EE">
        <w:rPr>
          <w:rFonts w:ascii="Book Antiqua" w:eastAsia="ＭＳ ゴシック" w:hAnsi="Book Antiqua" w:cs="Arial"/>
          <w:i/>
          <w:iCs/>
          <w:kern w:val="2"/>
          <w:sz w:val="24"/>
          <w:szCs w:val="24"/>
          <w:lang w:eastAsia="ja-JP"/>
        </w:rPr>
        <w:t>.</w:t>
      </w:r>
    </w:p>
    <w:p w14:paraId="42AF3393" w14:textId="77777777" w:rsidR="006B08E2" w:rsidRPr="001005EE" w:rsidRDefault="006B08E2" w:rsidP="00E67BA2">
      <w:pPr>
        <w:rPr>
          <w:rFonts w:ascii="Book Antiqua" w:eastAsia="ＭＳ ゴシック" w:hAnsi="Book Antiqua" w:cs="Arial"/>
          <w:i/>
          <w:kern w:val="2"/>
          <w:sz w:val="24"/>
          <w:szCs w:val="24"/>
          <w:lang w:eastAsia="ja-JP"/>
        </w:rPr>
      </w:pPr>
    </w:p>
    <w:p w14:paraId="2E379F26" w14:textId="333BC192" w:rsidR="00F07609" w:rsidRPr="001005EE" w:rsidRDefault="006B08E2" w:rsidP="00F07609">
      <w:pPr>
        <w:spacing w:line="320" w:lineRule="exact"/>
        <w:jc w:val="center"/>
        <w:rPr>
          <w:rFonts w:ascii="Times" w:hAnsi="Times"/>
          <w:b/>
          <w:szCs w:val="22"/>
          <w:lang w:eastAsia="ja-JP"/>
        </w:rPr>
      </w:pPr>
      <w:r w:rsidRPr="001005EE">
        <w:rPr>
          <w:rFonts w:ascii="Times" w:hAnsi="Times"/>
          <w:b/>
          <w:szCs w:val="22"/>
          <w:lang w:eastAsia="ja-JP"/>
        </w:rPr>
        <w:t>Date:</w:t>
      </w:r>
      <w:r w:rsidR="00875DF8" w:rsidRPr="001005EE">
        <w:rPr>
          <w:rFonts w:ascii="Times" w:hAnsi="Times"/>
          <w:b/>
          <w:szCs w:val="22"/>
          <w:lang w:eastAsia="ja-JP"/>
        </w:rPr>
        <w:t xml:space="preserve"> </w:t>
      </w:r>
      <w:r w:rsidR="006222AB">
        <w:rPr>
          <w:rFonts w:ascii="Times" w:hAnsi="Times"/>
          <w:b/>
          <w:szCs w:val="22"/>
          <w:lang w:eastAsia="ja-JP"/>
        </w:rPr>
        <w:t>August</w:t>
      </w:r>
      <w:r w:rsidR="00875DF8" w:rsidRPr="001005EE">
        <w:rPr>
          <w:rFonts w:ascii="Times" w:hAnsi="Times"/>
          <w:b/>
          <w:szCs w:val="22"/>
          <w:lang w:eastAsia="ja-JP"/>
        </w:rPr>
        <w:t xml:space="preserve"> 2-</w:t>
      </w:r>
      <w:r w:rsidR="006222AB">
        <w:rPr>
          <w:rFonts w:ascii="Times" w:hAnsi="Times"/>
          <w:b/>
          <w:szCs w:val="22"/>
          <w:lang w:eastAsia="ja-JP"/>
        </w:rPr>
        <w:t>8</w:t>
      </w:r>
      <w:r w:rsidR="00875DF8" w:rsidRPr="001005EE">
        <w:rPr>
          <w:rFonts w:ascii="Times" w:hAnsi="Times"/>
          <w:b/>
          <w:szCs w:val="22"/>
          <w:lang w:eastAsia="ja-JP"/>
        </w:rPr>
        <w:t>, 202</w:t>
      </w:r>
      <w:r w:rsidR="006222AB">
        <w:rPr>
          <w:rFonts w:ascii="Times" w:hAnsi="Times"/>
          <w:b/>
          <w:szCs w:val="22"/>
          <w:lang w:eastAsia="ja-JP"/>
        </w:rPr>
        <w:t>3</w:t>
      </w:r>
    </w:p>
    <w:p w14:paraId="26E14DD2" w14:textId="77777777" w:rsidR="00F07609" w:rsidRPr="001005EE" w:rsidRDefault="00F07609" w:rsidP="00F07609">
      <w:pPr>
        <w:spacing w:line="320" w:lineRule="exact"/>
        <w:jc w:val="center"/>
        <w:rPr>
          <w:rFonts w:ascii="Times" w:hAnsi="Times"/>
          <w:b/>
          <w:szCs w:val="22"/>
          <w:lang w:eastAsia="ja-JP"/>
        </w:rPr>
      </w:pPr>
    </w:p>
    <w:p w14:paraId="2C73430A" w14:textId="77777777" w:rsidR="00F07609" w:rsidRPr="001005EE" w:rsidRDefault="00F07609" w:rsidP="00F07609">
      <w:pPr>
        <w:pStyle w:val="Heading2"/>
        <w:spacing w:line="320" w:lineRule="exact"/>
        <w:jc w:val="center"/>
        <w:rPr>
          <w:rFonts w:ascii="Times" w:hAnsi="Times"/>
          <w:szCs w:val="22"/>
        </w:rPr>
      </w:pPr>
      <w:r w:rsidRPr="001005EE">
        <w:rPr>
          <w:rFonts w:ascii="Times" w:hAnsi="Times" w:hint="eastAsia"/>
          <w:szCs w:val="22"/>
        </w:rPr>
        <w:t>Statement</w:t>
      </w:r>
    </w:p>
    <w:p w14:paraId="5CDF90A0" w14:textId="77777777" w:rsidR="00F07609" w:rsidRPr="001005EE" w:rsidRDefault="00F07609" w:rsidP="00F07609">
      <w:pPr>
        <w:spacing w:line="320" w:lineRule="exact"/>
        <w:jc w:val="both"/>
        <w:rPr>
          <w:rFonts w:ascii="Times" w:hAnsi="Times"/>
          <w:szCs w:val="22"/>
        </w:rPr>
      </w:pPr>
    </w:p>
    <w:p w14:paraId="59B01C29" w14:textId="51FAC5C3" w:rsidR="00E01840" w:rsidRPr="00D74834" w:rsidRDefault="00D74834" w:rsidP="00D74834">
      <w:pPr>
        <w:spacing w:line="260" w:lineRule="exact"/>
        <w:jc w:val="both"/>
        <w:rPr>
          <w:rFonts w:ascii="Times" w:hAnsi="Times"/>
          <w:sz w:val="21"/>
          <w:szCs w:val="22"/>
        </w:rPr>
      </w:pPr>
      <w:r w:rsidRPr="00D74834">
        <w:rPr>
          <w:rFonts w:ascii="Times" w:hAnsi="Times"/>
          <w:sz w:val="21"/>
          <w:szCs w:val="22"/>
        </w:rPr>
        <w:t xml:space="preserve">   </w:t>
      </w:r>
      <w:r w:rsidR="006222AB" w:rsidRPr="00D74834">
        <w:rPr>
          <w:rFonts w:ascii="Times" w:hAnsi="Times"/>
          <w:sz w:val="21"/>
          <w:szCs w:val="22"/>
        </w:rPr>
        <w:t>Several countries in the world are currently leaving behind the COVID-19 where populations are readjusting to live with it. Nevertheless, it can be said that this pandemic still affecting</w:t>
      </w:r>
      <w:r w:rsidR="000A750F" w:rsidRPr="00D74834">
        <w:rPr>
          <w:rFonts w:ascii="Times" w:hAnsi="Times"/>
          <w:sz w:val="21"/>
          <w:szCs w:val="22"/>
        </w:rPr>
        <w:t xml:space="preserve"> millions of people</w:t>
      </w:r>
      <w:r w:rsidR="00875DF8" w:rsidRPr="00D74834">
        <w:rPr>
          <w:rFonts w:ascii="Times" w:hAnsi="Times"/>
          <w:sz w:val="21"/>
          <w:szCs w:val="22"/>
        </w:rPr>
        <w:t xml:space="preserve"> who were</w:t>
      </w:r>
      <w:r w:rsidR="000A750F" w:rsidRPr="00D74834">
        <w:rPr>
          <w:rFonts w:ascii="Times" w:hAnsi="Times"/>
          <w:sz w:val="21"/>
          <w:szCs w:val="22"/>
        </w:rPr>
        <w:t xml:space="preserve"> already made vulnerable by food insecurity </w:t>
      </w:r>
      <w:r w:rsidR="00875DF8" w:rsidRPr="00D74834">
        <w:rPr>
          <w:rFonts w:ascii="Times" w:hAnsi="Times"/>
          <w:sz w:val="21"/>
          <w:szCs w:val="22"/>
        </w:rPr>
        <w:t>as the cumulative result</w:t>
      </w:r>
      <w:r w:rsidR="001C5A7E" w:rsidRPr="00D74834">
        <w:rPr>
          <w:rFonts w:ascii="Times" w:hAnsi="Times"/>
          <w:sz w:val="21"/>
          <w:szCs w:val="22"/>
        </w:rPr>
        <w:t>s</w:t>
      </w:r>
      <w:r w:rsidR="00875DF8" w:rsidRPr="00D74834">
        <w:rPr>
          <w:rFonts w:ascii="Times" w:hAnsi="Times"/>
          <w:sz w:val="21"/>
          <w:szCs w:val="22"/>
        </w:rPr>
        <w:t xml:space="preserve"> of several years of climate instability.</w:t>
      </w:r>
      <w:r w:rsidR="000A750F" w:rsidRPr="00D74834">
        <w:rPr>
          <w:rFonts w:ascii="Times" w:hAnsi="Times"/>
          <w:sz w:val="21"/>
          <w:szCs w:val="22"/>
        </w:rPr>
        <w:t xml:space="preserve"> </w:t>
      </w:r>
      <w:r w:rsidR="00875DF8" w:rsidRPr="00D74834">
        <w:rPr>
          <w:rFonts w:ascii="Times" w:hAnsi="Times"/>
          <w:sz w:val="21"/>
          <w:szCs w:val="22"/>
        </w:rPr>
        <w:t xml:space="preserve">Our communities must take smart and efficient decisions </w:t>
      </w:r>
      <w:r w:rsidR="006222AB" w:rsidRPr="00D74834">
        <w:rPr>
          <w:rFonts w:ascii="Times" w:hAnsi="Times"/>
          <w:sz w:val="21"/>
          <w:szCs w:val="22"/>
        </w:rPr>
        <w:t>based on</w:t>
      </w:r>
      <w:r w:rsidR="00875DF8" w:rsidRPr="00D74834">
        <w:rPr>
          <w:rFonts w:ascii="Times" w:hAnsi="Times"/>
          <w:sz w:val="21"/>
          <w:szCs w:val="22"/>
        </w:rPr>
        <w:t xml:space="preserve"> our common commitments to reducing </w:t>
      </w:r>
      <w:r w:rsidR="006222AB" w:rsidRPr="00D74834">
        <w:rPr>
          <w:rFonts w:ascii="Times" w:hAnsi="Times"/>
          <w:sz w:val="21"/>
          <w:szCs w:val="22"/>
        </w:rPr>
        <w:t xml:space="preserve">to </w:t>
      </w:r>
      <w:r w:rsidR="00875DF8" w:rsidRPr="00D74834">
        <w:rPr>
          <w:rFonts w:ascii="Times" w:hAnsi="Times"/>
          <w:sz w:val="21"/>
          <w:szCs w:val="22"/>
        </w:rPr>
        <w:t xml:space="preserve">the minimum all </w:t>
      </w:r>
      <w:r w:rsidR="0098422A" w:rsidRPr="00D74834">
        <w:rPr>
          <w:rFonts w:ascii="Times" w:hAnsi="Times"/>
          <w:sz w:val="21"/>
          <w:szCs w:val="22"/>
        </w:rPr>
        <w:t xml:space="preserve">emissions of </w:t>
      </w:r>
      <w:r w:rsidR="00875DF8" w:rsidRPr="00D74834">
        <w:rPr>
          <w:rFonts w:ascii="Times" w:hAnsi="Times"/>
          <w:sz w:val="21"/>
          <w:szCs w:val="22"/>
        </w:rPr>
        <w:t>greenhouse gas</w:t>
      </w:r>
      <w:r w:rsidR="001C5A7E" w:rsidRPr="00D74834">
        <w:rPr>
          <w:rFonts w:ascii="Times" w:hAnsi="Times"/>
          <w:sz w:val="21"/>
          <w:szCs w:val="22"/>
        </w:rPr>
        <w:t>es</w:t>
      </w:r>
      <w:r w:rsidR="006222AB" w:rsidRPr="00D74834">
        <w:rPr>
          <w:rFonts w:ascii="Times" w:hAnsi="Times"/>
          <w:sz w:val="21"/>
          <w:szCs w:val="22"/>
        </w:rPr>
        <w:t xml:space="preserve"> which impact multiple aspects of our lives. The challenge nowadays is double as the world must still find sustainable solutions to </w:t>
      </w:r>
      <w:r w:rsidR="00BF1B83" w:rsidRPr="00D74834">
        <w:rPr>
          <w:rFonts w:ascii="Times" w:hAnsi="Times"/>
          <w:sz w:val="21"/>
          <w:szCs w:val="22"/>
        </w:rPr>
        <w:t xml:space="preserve">the </w:t>
      </w:r>
      <w:r w:rsidR="006222AB" w:rsidRPr="00D74834">
        <w:rPr>
          <w:rFonts w:ascii="Times" w:hAnsi="Times"/>
          <w:sz w:val="21"/>
          <w:szCs w:val="22"/>
        </w:rPr>
        <w:t>environment and food cris</w:t>
      </w:r>
      <w:r w:rsidR="00BF1B83" w:rsidRPr="00D74834">
        <w:rPr>
          <w:rFonts w:ascii="Times" w:hAnsi="Times"/>
          <w:sz w:val="21"/>
          <w:szCs w:val="22"/>
        </w:rPr>
        <w:t>is</w:t>
      </w:r>
      <w:r w:rsidR="006222AB" w:rsidRPr="00D74834">
        <w:rPr>
          <w:rFonts w:ascii="Times" w:hAnsi="Times"/>
          <w:sz w:val="21"/>
          <w:szCs w:val="22"/>
        </w:rPr>
        <w:t xml:space="preserve">, as well as human health issues. </w:t>
      </w:r>
      <w:r w:rsidR="000A750F" w:rsidRPr="00D74834">
        <w:rPr>
          <w:rFonts w:ascii="Times" w:hAnsi="Times"/>
          <w:sz w:val="21"/>
          <w:szCs w:val="22"/>
        </w:rPr>
        <w:t>This global situation makes it evident and urgent</w:t>
      </w:r>
      <w:r w:rsidR="00E01840" w:rsidRPr="00D74834">
        <w:rPr>
          <w:rFonts w:ascii="Times" w:hAnsi="Times" w:hint="eastAsia"/>
          <w:sz w:val="21"/>
          <w:szCs w:val="22"/>
        </w:rPr>
        <w:t xml:space="preserve"> to draw together the wisdom and vitality of youth, the torchbearers of the future of mankind. T</w:t>
      </w:r>
      <w:r w:rsidR="00E01840" w:rsidRPr="00D74834">
        <w:rPr>
          <w:rFonts w:ascii="Times" w:hAnsi="Times"/>
          <w:sz w:val="21"/>
          <w:szCs w:val="22"/>
        </w:rPr>
        <w:t xml:space="preserve">here are especially wide-ranging missions for agricultural students, as </w:t>
      </w:r>
      <w:r w:rsidR="00E01840" w:rsidRPr="00D74834">
        <w:rPr>
          <w:rFonts w:ascii="Times" w:hAnsi="Times" w:hint="eastAsia"/>
          <w:sz w:val="21"/>
          <w:szCs w:val="22"/>
        </w:rPr>
        <w:t xml:space="preserve">agricultural science plays a key role in the solution of fundamental problems in food production and safety, environmental conservation, energy, and human health. </w:t>
      </w:r>
      <w:r w:rsidR="00BF1B83" w:rsidRPr="00D74834">
        <w:rPr>
          <w:rFonts w:ascii="Times" w:hAnsi="Times"/>
          <w:sz w:val="21"/>
          <w:szCs w:val="22"/>
        </w:rPr>
        <w:t xml:space="preserve">How the youth is act to bring answers to those challenges is utmost needed and represents an outline of what one can expect in the future innovations to tackle such issues. </w:t>
      </w:r>
    </w:p>
    <w:p w14:paraId="605B3CD6" w14:textId="77777777" w:rsidR="007F68E8" w:rsidRPr="00D74834" w:rsidRDefault="007F68E8" w:rsidP="0098422A">
      <w:pPr>
        <w:spacing w:line="260" w:lineRule="exact"/>
        <w:ind w:firstLine="840"/>
        <w:jc w:val="both"/>
        <w:rPr>
          <w:rFonts w:ascii="Times" w:hAnsi="Times"/>
          <w:sz w:val="14"/>
          <w:szCs w:val="16"/>
        </w:rPr>
      </w:pPr>
    </w:p>
    <w:p w14:paraId="54354931" w14:textId="0F899218" w:rsidR="00E01840" w:rsidRPr="00D74834" w:rsidRDefault="00D74834" w:rsidP="00D74834">
      <w:pPr>
        <w:spacing w:line="260" w:lineRule="exact"/>
        <w:jc w:val="both"/>
        <w:rPr>
          <w:rFonts w:ascii="Times" w:hAnsi="Times"/>
          <w:sz w:val="21"/>
          <w:szCs w:val="22"/>
        </w:rPr>
      </w:pPr>
      <w:r w:rsidRPr="00D74834">
        <w:rPr>
          <w:rFonts w:ascii="Times" w:hAnsi="Times"/>
          <w:sz w:val="21"/>
          <w:szCs w:val="22"/>
        </w:rPr>
        <w:t xml:space="preserve">   </w:t>
      </w:r>
      <w:r w:rsidR="00E01840" w:rsidRPr="00D74834">
        <w:rPr>
          <w:rFonts w:ascii="Times" w:hAnsi="Times"/>
          <w:sz w:val="21"/>
          <w:szCs w:val="22"/>
        </w:rPr>
        <w:t>Tokyo University of Agriculture (</w:t>
      </w:r>
      <w:r w:rsidR="00E01840" w:rsidRPr="00D74834">
        <w:rPr>
          <w:rFonts w:ascii="Times" w:hAnsi="Times" w:hint="eastAsia"/>
          <w:sz w:val="21"/>
          <w:szCs w:val="22"/>
        </w:rPr>
        <w:t>T</w:t>
      </w:r>
      <w:r w:rsidR="00E01840" w:rsidRPr="00D74834">
        <w:rPr>
          <w:rFonts w:ascii="Times" w:hAnsi="Times"/>
          <w:sz w:val="21"/>
          <w:szCs w:val="22"/>
        </w:rPr>
        <w:t>okyo NODAI)</w:t>
      </w:r>
      <w:r w:rsidR="00E01840" w:rsidRPr="00D74834">
        <w:rPr>
          <w:rFonts w:ascii="Times" w:hAnsi="Times" w:hint="eastAsia"/>
          <w:sz w:val="21"/>
          <w:szCs w:val="22"/>
        </w:rPr>
        <w:t xml:space="preserve"> organize</w:t>
      </w:r>
      <w:r w:rsidR="007F68E8" w:rsidRPr="00D74834">
        <w:rPr>
          <w:rFonts w:ascii="Times" w:hAnsi="Times"/>
          <w:sz w:val="21"/>
          <w:szCs w:val="22"/>
        </w:rPr>
        <w:t>s</w:t>
      </w:r>
      <w:r w:rsidR="00E01840" w:rsidRPr="00D74834">
        <w:rPr>
          <w:rFonts w:ascii="Times" w:hAnsi="Times" w:hint="eastAsia"/>
          <w:sz w:val="21"/>
          <w:szCs w:val="22"/>
        </w:rPr>
        <w:t xml:space="preserve"> the </w:t>
      </w:r>
      <w:r w:rsidR="00E01840" w:rsidRPr="00D74834">
        <w:rPr>
          <w:rFonts w:ascii="Times" w:hAnsi="Times"/>
          <w:sz w:val="21"/>
          <w:szCs w:val="22"/>
        </w:rPr>
        <w:t>“</w:t>
      </w:r>
      <w:r w:rsidR="00E01840" w:rsidRPr="00D74834">
        <w:rPr>
          <w:rFonts w:ascii="Times" w:hAnsi="Times" w:hint="eastAsia"/>
          <w:sz w:val="21"/>
          <w:szCs w:val="22"/>
        </w:rPr>
        <w:t>International Students Summit</w:t>
      </w:r>
      <w:r w:rsidR="00E01840" w:rsidRPr="00D74834">
        <w:rPr>
          <w:rFonts w:ascii="Times" w:hAnsi="Times"/>
          <w:sz w:val="21"/>
          <w:szCs w:val="22"/>
        </w:rPr>
        <w:t xml:space="preserve"> (ISS)</w:t>
      </w:r>
      <w:r w:rsidR="00E01840" w:rsidRPr="00D74834">
        <w:rPr>
          <w:rFonts w:ascii="Times" w:hAnsi="Times" w:hint="eastAsia"/>
          <w:sz w:val="21"/>
          <w:szCs w:val="22"/>
        </w:rPr>
        <w:t xml:space="preserve"> on Food, Agriculture and Environment</w:t>
      </w:r>
      <w:r w:rsidR="00E01840" w:rsidRPr="00D74834">
        <w:rPr>
          <w:rFonts w:ascii="Times" w:hAnsi="Times"/>
          <w:sz w:val="21"/>
          <w:szCs w:val="22"/>
        </w:rPr>
        <w:t>”</w:t>
      </w:r>
      <w:r w:rsidR="00E01840" w:rsidRPr="00D74834">
        <w:rPr>
          <w:rFonts w:ascii="Times" w:hAnsi="Times" w:hint="eastAsia"/>
          <w:sz w:val="21"/>
          <w:szCs w:val="22"/>
        </w:rPr>
        <w:t xml:space="preserve"> to provide students from our global partner universities with an opportunity to gather and exchange views and ideas on global food</w:t>
      </w:r>
      <w:r w:rsidR="00E01840" w:rsidRPr="00D74834">
        <w:rPr>
          <w:rFonts w:ascii="Times" w:hAnsi="Times"/>
          <w:sz w:val="21"/>
          <w:szCs w:val="22"/>
        </w:rPr>
        <w:t>, agricultural</w:t>
      </w:r>
      <w:r w:rsidR="00992993" w:rsidRPr="00D74834">
        <w:rPr>
          <w:rFonts w:ascii="Times" w:hAnsi="Times"/>
          <w:sz w:val="21"/>
          <w:szCs w:val="22"/>
        </w:rPr>
        <w:t>,</w:t>
      </w:r>
      <w:r w:rsidR="00E01840" w:rsidRPr="00D74834">
        <w:rPr>
          <w:rFonts w:ascii="Times" w:hAnsi="Times" w:hint="eastAsia"/>
          <w:sz w:val="21"/>
          <w:szCs w:val="22"/>
        </w:rPr>
        <w:t xml:space="preserve"> and environmental issues, and also to discuss their own roles in sustainable </w:t>
      </w:r>
      <w:r w:rsidR="00E01840" w:rsidRPr="00D74834">
        <w:rPr>
          <w:rFonts w:ascii="Times" w:hAnsi="Times"/>
          <w:sz w:val="21"/>
          <w:szCs w:val="22"/>
        </w:rPr>
        <w:t>development</w:t>
      </w:r>
      <w:r w:rsidR="00E01840" w:rsidRPr="00D74834">
        <w:rPr>
          <w:rFonts w:ascii="Times" w:hAnsi="Times" w:hint="eastAsia"/>
          <w:sz w:val="21"/>
          <w:szCs w:val="22"/>
        </w:rPr>
        <w:t>.</w:t>
      </w:r>
    </w:p>
    <w:p w14:paraId="1B45BB5D" w14:textId="77777777" w:rsidR="00E01840" w:rsidRPr="00D74834" w:rsidRDefault="00E01840" w:rsidP="00E01840">
      <w:pPr>
        <w:spacing w:line="260" w:lineRule="exact"/>
        <w:ind w:firstLine="840"/>
        <w:jc w:val="both"/>
        <w:rPr>
          <w:rFonts w:ascii="Times" w:hAnsi="Times"/>
          <w:sz w:val="14"/>
          <w:szCs w:val="16"/>
          <w:lang w:eastAsia="ja-JP"/>
        </w:rPr>
      </w:pPr>
    </w:p>
    <w:p w14:paraId="2ECB5EB4" w14:textId="4FC3790E" w:rsidR="00E01840" w:rsidRPr="00D74834" w:rsidRDefault="00D74834" w:rsidP="00D74834">
      <w:pPr>
        <w:spacing w:line="260" w:lineRule="exact"/>
        <w:jc w:val="both"/>
        <w:rPr>
          <w:rFonts w:ascii="Times" w:hAnsi="Times"/>
          <w:sz w:val="21"/>
          <w:szCs w:val="22"/>
          <w:lang w:eastAsia="ja-JP"/>
        </w:rPr>
      </w:pPr>
      <w:r w:rsidRPr="00D74834">
        <w:rPr>
          <w:rFonts w:ascii="Times" w:hAnsi="Times"/>
          <w:sz w:val="21"/>
          <w:szCs w:val="22"/>
        </w:rPr>
        <w:t xml:space="preserve">   </w:t>
      </w:r>
      <w:r w:rsidR="00E01840" w:rsidRPr="00D74834">
        <w:rPr>
          <w:rFonts w:ascii="Times" w:hAnsi="Times"/>
          <w:sz w:val="21"/>
          <w:szCs w:val="22"/>
        </w:rPr>
        <w:t>This year</w:t>
      </w:r>
      <w:r w:rsidR="00E01840" w:rsidRPr="00D74834">
        <w:rPr>
          <w:rFonts w:ascii="Times" w:hAnsi="Times"/>
          <w:sz w:val="21"/>
          <w:szCs w:val="22"/>
          <w:lang w:eastAsia="ja-JP"/>
        </w:rPr>
        <w:t>, the</w:t>
      </w:r>
      <w:r w:rsidR="00E01840" w:rsidRPr="00D74834">
        <w:rPr>
          <w:rFonts w:ascii="Times" w:hAnsi="Times"/>
          <w:sz w:val="21"/>
          <w:szCs w:val="22"/>
        </w:rPr>
        <w:t xml:space="preserve"> </w:t>
      </w:r>
      <w:r w:rsidR="00BF1B83" w:rsidRPr="00D74834">
        <w:rPr>
          <w:rFonts w:ascii="Times" w:hAnsi="Times"/>
          <w:sz w:val="21"/>
          <w:szCs w:val="22"/>
        </w:rPr>
        <w:t>22</w:t>
      </w:r>
      <w:r w:rsidR="00BF1B83" w:rsidRPr="00D74834">
        <w:rPr>
          <w:rFonts w:ascii="Times" w:hAnsi="Times"/>
          <w:sz w:val="21"/>
          <w:szCs w:val="22"/>
          <w:vertAlign w:val="superscript"/>
        </w:rPr>
        <w:t>nd</w:t>
      </w:r>
      <w:r w:rsidR="00BF1B83" w:rsidRPr="00D74834">
        <w:rPr>
          <w:rFonts w:ascii="Times" w:hAnsi="Times"/>
          <w:sz w:val="21"/>
          <w:szCs w:val="22"/>
        </w:rPr>
        <w:t xml:space="preserve"> </w:t>
      </w:r>
      <w:r w:rsidR="00E01840" w:rsidRPr="00D74834">
        <w:rPr>
          <w:rFonts w:ascii="Times" w:hAnsi="Times"/>
          <w:sz w:val="21"/>
          <w:szCs w:val="22"/>
        </w:rPr>
        <w:t>ISS</w:t>
      </w:r>
      <w:r w:rsidR="00E01840" w:rsidRPr="00D74834">
        <w:rPr>
          <w:rFonts w:ascii="Times" w:hAnsi="Times" w:hint="eastAsia"/>
          <w:sz w:val="21"/>
          <w:szCs w:val="22"/>
          <w:lang w:eastAsia="ja-JP"/>
        </w:rPr>
        <w:t xml:space="preserve"> </w:t>
      </w:r>
      <w:r w:rsidR="00E01840" w:rsidRPr="00D74834">
        <w:rPr>
          <w:rFonts w:ascii="Times" w:hAnsi="Times"/>
          <w:sz w:val="21"/>
          <w:szCs w:val="22"/>
        </w:rPr>
        <w:t xml:space="preserve">will </w:t>
      </w:r>
      <w:r w:rsidR="00F54727" w:rsidRPr="00D74834">
        <w:rPr>
          <w:rFonts w:ascii="Times" w:hAnsi="Times"/>
          <w:sz w:val="21"/>
          <w:szCs w:val="22"/>
        </w:rPr>
        <w:t>take place</w:t>
      </w:r>
      <w:r w:rsidR="00E01840" w:rsidRPr="00D74834">
        <w:rPr>
          <w:rFonts w:ascii="Times" w:hAnsi="Times"/>
          <w:sz w:val="21"/>
          <w:szCs w:val="22"/>
        </w:rPr>
        <w:t xml:space="preserve"> on</w:t>
      </w:r>
      <w:r w:rsidR="00E01840" w:rsidRPr="00D74834">
        <w:rPr>
          <w:rFonts w:ascii="Times" w:hAnsi="Times" w:hint="eastAsia"/>
          <w:sz w:val="21"/>
          <w:szCs w:val="22"/>
          <w:lang w:eastAsia="ja-JP"/>
        </w:rPr>
        <w:t xml:space="preserve"> </w:t>
      </w:r>
      <w:r w:rsidR="00BF1B83" w:rsidRPr="00D74834">
        <w:rPr>
          <w:rFonts w:ascii="Times" w:hAnsi="Times"/>
          <w:sz w:val="21"/>
          <w:szCs w:val="22"/>
          <w:lang w:eastAsia="ja-JP"/>
        </w:rPr>
        <w:t>August 2-8, 2023</w:t>
      </w:r>
      <w:r w:rsidR="00E01840" w:rsidRPr="00D74834">
        <w:rPr>
          <w:rFonts w:ascii="Times" w:hAnsi="Times"/>
          <w:sz w:val="21"/>
          <w:szCs w:val="22"/>
        </w:rPr>
        <w:t xml:space="preserve"> </w:t>
      </w:r>
      <w:r w:rsidR="002A31A7" w:rsidRPr="00D74834">
        <w:rPr>
          <w:rFonts w:ascii="Times" w:hAnsi="Times"/>
          <w:sz w:val="21"/>
          <w:szCs w:val="22"/>
        </w:rPr>
        <w:t xml:space="preserve">around the theme </w:t>
      </w:r>
      <w:r w:rsidR="00E01840" w:rsidRPr="00D74834">
        <w:rPr>
          <w:rFonts w:ascii="Times" w:hAnsi="Times"/>
          <w:sz w:val="21"/>
          <w:szCs w:val="22"/>
        </w:rPr>
        <w:t>“</w:t>
      </w:r>
      <w:r w:rsidR="00BF1B83" w:rsidRPr="00D74834">
        <w:rPr>
          <w:rFonts w:ascii="Times" w:hAnsi="Times"/>
          <w:i/>
          <w:sz w:val="21"/>
          <w:szCs w:val="22"/>
        </w:rPr>
        <w:t>Youth contribution toward global agricultural and environmental innovation in achieving sustainability focusing on food security and health</w:t>
      </w:r>
      <w:r w:rsidR="00E01840" w:rsidRPr="00D74834">
        <w:rPr>
          <w:rFonts w:ascii="Times" w:hAnsi="Times"/>
          <w:sz w:val="21"/>
          <w:szCs w:val="22"/>
        </w:rPr>
        <w:t>”</w:t>
      </w:r>
      <w:r w:rsidR="00E01840" w:rsidRPr="00D74834">
        <w:rPr>
          <w:rFonts w:ascii="Times" w:eastAsia="Osaka" w:hAnsi="Times"/>
          <w:sz w:val="21"/>
          <w:szCs w:val="22"/>
          <w:lang w:eastAsia="ja-JP"/>
        </w:rPr>
        <w:t>,</w:t>
      </w:r>
      <w:r w:rsidR="00E01840" w:rsidRPr="00D74834">
        <w:rPr>
          <w:rFonts w:ascii="Times" w:hAnsi="Times" w:hint="eastAsia"/>
          <w:sz w:val="21"/>
          <w:szCs w:val="22"/>
          <w:lang w:eastAsia="ja-JP"/>
        </w:rPr>
        <w:t xml:space="preserve"> </w:t>
      </w:r>
      <w:r w:rsidR="00E01840" w:rsidRPr="00D74834">
        <w:rPr>
          <w:rFonts w:ascii="Times" w:hAnsi="Times" w:hint="eastAsia"/>
          <w:sz w:val="21"/>
          <w:szCs w:val="22"/>
        </w:rPr>
        <w:t>which</w:t>
      </w:r>
      <w:r w:rsidR="00E01840" w:rsidRPr="00D74834">
        <w:rPr>
          <w:rFonts w:ascii="Times" w:hAnsi="Times"/>
          <w:sz w:val="21"/>
          <w:szCs w:val="22"/>
        </w:rPr>
        <w:t xml:space="preserve"> was adopted at the </w:t>
      </w:r>
      <w:r w:rsidR="00BF1B83" w:rsidRPr="00D74834">
        <w:rPr>
          <w:rFonts w:ascii="Times" w:hAnsi="Times"/>
          <w:sz w:val="21"/>
          <w:szCs w:val="22"/>
          <w:lang w:eastAsia="ja-JP"/>
        </w:rPr>
        <w:t>21</w:t>
      </w:r>
      <w:r w:rsidR="00BF1B83" w:rsidRPr="00D74834">
        <w:rPr>
          <w:rFonts w:ascii="Times" w:hAnsi="Times"/>
          <w:sz w:val="21"/>
          <w:szCs w:val="22"/>
          <w:vertAlign w:val="superscript"/>
          <w:lang w:eastAsia="ja-JP"/>
        </w:rPr>
        <w:t>st</w:t>
      </w:r>
      <w:r w:rsidR="00BF1B83" w:rsidRPr="00D74834">
        <w:rPr>
          <w:rFonts w:ascii="Times" w:hAnsi="Times"/>
          <w:sz w:val="21"/>
          <w:szCs w:val="22"/>
          <w:lang w:eastAsia="ja-JP"/>
        </w:rPr>
        <w:t xml:space="preserve"> </w:t>
      </w:r>
      <w:r w:rsidR="00E01840" w:rsidRPr="00D74834">
        <w:rPr>
          <w:rFonts w:ascii="Times" w:hAnsi="Times"/>
          <w:sz w:val="21"/>
          <w:szCs w:val="22"/>
        </w:rPr>
        <w:t>ISS</w:t>
      </w:r>
      <w:r w:rsidR="00E01840" w:rsidRPr="00D74834">
        <w:rPr>
          <w:rFonts w:ascii="Times" w:hAnsi="Times" w:hint="eastAsia"/>
          <w:sz w:val="21"/>
          <w:szCs w:val="22"/>
          <w:lang w:eastAsia="ja-JP"/>
        </w:rPr>
        <w:t xml:space="preserve">. </w:t>
      </w:r>
      <w:r w:rsidR="00BF1B83" w:rsidRPr="00D74834">
        <w:rPr>
          <w:rFonts w:ascii="Times" w:hAnsi="Times"/>
          <w:sz w:val="21"/>
          <w:szCs w:val="22"/>
          <w:lang w:eastAsia="ja-JP"/>
        </w:rPr>
        <w:t>In accordance with the borders opening in several countries, but not all</w:t>
      </w:r>
      <w:r w:rsidR="002A31A7" w:rsidRPr="00D74834">
        <w:rPr>
          <w:rFonts w:ascii="Times" w:hAnsi="Times"/>
          <w:sz w:val="21"/>
          <w:szCs w:val="22"/>
          <w:lang w:eastAsia="ja-JP"/>
        </w:rPr>
        <w:t xml:space="preserve">, the event will be held </w:t>
      </w:r>
      <w:r w:rsidR="00BF1B83" w:rsidRPr="00D74834">
        <w:rPr>
          <w:rFonts w:ascii="Times" w:hAnsi="Times"/>
          <w:sz w:val="21"/>
          <w:szCs w:val="22"/>
          <w:lang w:eastAsia="ja-JP"/>
        </w:rPr>
        <w:t xml:space="preserve">as a hybrid conference, giving the possibility to return to the original in-person ISS format as before the pandemic. In this hybrid format, a small number of participants will be invited to Japan, while the remaining will attend the ISS remotely. It is </w:t>
      </w:r>
      <w:r w:rsidRPr="00D74834">
        <w:rPr>
          <w:rFonts w:ascii="Times" w:hAnsi="Times"/>
          <w:sz w:val="21"/>
          <w:szCs w:val="22"/>
          <w:lang w:eastAsia="ja-JP"/>
        </w:rPr>
        <w:t>expected</w:t>
      </w:r>
      <w:r w:rsidR="00BF1B83" w:rsidRPr="00D74834">
        <w:rPr>
          <w:rFonts w:ascii="Times" w:hAnsi="Times"/>
          <w:sz w:val="21"/>
          <w:szCs w:val="22"/>
          <w:lang w:eastAsia="ja-JP"/>
        </w:rPr>
        <w:t xml:space="preserve"> to </w:t>
      </w:r>
      <w:r w:rsidRPr="00D74834">
        <w:rPr>
          <w:rFonts w:ascii="Times" w:hAnsi="Times"/>
          <w:sz w:val="21"/>
          <w:szCs w:val="22"/>
          <w:lang w:eastAsia="ja-JP"/>
        </w:rPr>
        <w:t xml:space="preserve">fully return to the ISS of physical meetings in the next years as the global health situation allows it. </w:t>
      </w:r>
      <w:r w:rsidR="00E01840" w:rsidRPr="00D74834">
        <w:rPr>
          <w:rFonts w:ascii="Times" w:hAnsi="Times"/>
          <w:sz w:val="21"/>
          <w:szCs w:val="22"/>
          <w:lang w:eastAsia="ja-JP"/>
        </w:rPr>
        <w:t xml:space="preserve">We </w:t>
      </w:r>
      <w:r w:rsidR="002A31A7" w:rsidRPr="00D74834">
        <w:rPr>
          <w:rFonts w:ascii="Times" w:hAnsi="Times"/>
          <w:sz w:val="21"/>
          <w:szCs w:val="22"/>
          <w:lang w:eastAsia="ja-JP"/>
        </w:rPr>
        <w:t>expect</w:t>
      </w:r>
      <w:r w:rsidR="00E01840" w:rsidRPr="00D74834">
        <w:rPr>
          <w:rFonts w:ascii="Times" w:hAnsi="Times"/>
          <w:sz w:val="21"/>
          <w:szCs w:val="22"/>
          <w:lang w:eastAsia="ja-JP"/>
        </w:rPr>
        <w:t xml:space="preserve"> the participa</w:t>
      </w:r>
      <w:r w:rsidRPr="00D74834">
        <w:rPr>
          <w:rFonts w:ascii="Times" w:hAnsi="Times"/>
          <w:sz w:val="21"/>
          <w:szCs w:val="22"/>
          <w:lang w:eastAsia="ja-JP"/>
        </w:rPr>
        <w:t>nt</w:t>
      </w:r>
      <w:r w:rsidR="00E01840" w:rsidRPr="00D74834">
        <w:rPr>
          <w:rFonts w:ascii="Times" w:hAnsi="Times"/>
          <w:sz w:val="21"/>
          <w:szCs w:val="22"/>
          <w:lang w:eastAsia="ja-JP"/>
        </w:rPr>
        <w:t xml:space="preserve"> students</w:t>
      </w:r>
      <w:r w:rsidRPr="00D74834">
        <w:rPr>
          <w:rFonts w:ascii="Times" w:hAnsi="Times"/>
          <w:sz w:val="21"/>
          <w:szCs w:val="22"/>
          <w:lang w:eastAsia="ja-JP"/>
        </w:rPr>
        <w:t>, attending remotely or physically,</w:t>
      </w:r>
      <w:r w:rsidR="00E01840" w:rsidRPr="00D74834">
        <w:rPr>
          <w:rFonts w:ascii="Times" w:hAnsi="Times"/>
          <w:sz w:val="21"/>
          <w:szCs w:val="22"/>
          <w:lang w:eastAsia="ja-JP"/>
        </w:rPr>
        <w:t xml:space="preserve"> </w:t>
      </w:r>
      <w:r w:rsidR="002A31A7" w:rsidRPr="00D74834">
        <w:rPr>
          <w:rFonts w:ascii="Times" w:hAnsi="Times"/>
          <w:sz w:val="21"/>
          <w:szCs w:val="22"/>
          <w:lang w:eastAsia="ja-JP"/>
        </w:rPr>
        <w:t>to share</w:t>
      </w:r>
      <w:r w:rsidR="00E01840" w:rsidRPr="00D74834">
        <w:rPr>
          <w:rFonts w:ascii="Times" w:hAnsi="Times"/>
          <w:sz w:val="21"/>
          <w:szCs w:val="22"/>
          <w:lang w:eastAsia="ja-JP"/>
        </w:rPr>
        <w:t xml:space="preserve"> </w:t>
      </w:r>
      <w:r w:rsidR="002A31A7" w:rsidRPr="00D74834">
        <w:rPr>
          <w:rFonts w:ascii="Times" w:hAnsi="Times"/>
          <w:sz w:val="21"/>
          <w:szCs w:val="22"/>
          <w:lang w:eastAsia="ja-JP"/>
        </w:rPr>
        <w:t xml:space="preserve">the </w:t>
      </w:r>
      <w:r w:rsidR="00E01840" w:rsidRPr="00D74834">
        <w:rPr>
          <w:rFonts w:ascii="Times" w:hAnsi="Times"/>
          <w:sz w:val="21"/>
          <w:szCs w:val="24"/>
        </w:rPr>
        <w:t xml:space="preserve">activities </w:t>
      </w:r>
      <w:r w:rsidR="002A31A7" w:rsidRPr="00D74834">
        <w:rPr>
          <w:rFonts w:ascii="Times" w:hAnsi="Times"/>
          <w:sz w:val="21"/>
          <w:szCs w:val="24"/>
        </w:rPr>
        <w:t xml:space="preserve">they have </w:t>
      </w:r>
      <w:r w:rsidR="00E01840" w:rsidRPr="00D74834">
        <w:rPr>
          <w:rFonts w:ascii="Times" w:hAnsi="Times"/>
          <w:sz w:val="21"/>
          <w:szCs w:val="24"/>
        </w:rPr>
        <w:t xml:space="preserve">undertaken </w:t>
      </w:r>
      <w:r w:rsidR="00E134BC" w:rsidRPr="00D74834">
        <w:rPr>
          <w:rFonts w:ascii="Times" w:hAnsi="Times"/>
          <w:sz w:val="21"/>
          <w:szCs w:val="24"/>
        </w:rPr>
        <w:t>at</w:t>
      </w:r>
      <w:r w:rsidR="00E01840" w:rsidRPr="00D74834">
        <w:rPr>
          <w:rFonts w:ascii="Times" w:hAnsi="Times"/>
          <w:sz w:val="21"/>
          <w:szCs w:val="24"/>
        </w:rPr>
        <w:t xml:space="preserve"> </w:t>
      </w:r>
      <w:r w:rsidR="002A31A7" w:rsidRPr="00D74834">
        <w:rPr>
          <w:rFonts w:ascii="Times" w:hAnsi="Times"/>
          <w:sz w:val="21"/>
          <w:szCs w:val="24"/>
        </w:rPr>
        <w:t>their</w:t>
      </w:r>
      <w:r w:rsidR="00E01840" w:rsidRPr="00D74834">
        <w:rPr>
          <w:rFonts w:ascii="Times" w:hAnsi="Times"/>
          <w:sz w:val="21"/>
          <w:szCs w:val="24"/>
        </w:rPr>
        <w:t xml:space="preserve"> university </w:t>
      </w:r>
      <w:r w:rsidR="002A31A7" w:rsidRPr="00D74834">
        <w:rPr>
          <w:rFonts w:ascii="Times" w:hAnsi="Times"/>
          <w:sz w:val="21"/>
          <w:szCs w:val="24"/>
        </w:rPr>
        <w:t>during</w:t>
      </w:r>
      <w:r w:rsidR="00E01840" w:rsidRPr="00D74834">
        <w:rPr>
          <w:rFonts w:ascii="Times" w:hAnsi="Times"/>
          <w:sz w:val="21"/>
          <w:szCs w:val="22"/>
          <w:lang w:eastAsia="ja-JP"/>
        </w:rPr>
        <w:t xml:space="preserve"> their presentations and discussions.</w:t>
      </w:r>
      <w:r w:rsidR="00E01840" w:rsidRPr="00D74834">
        <w:rPr>
          <w:rFonts w:ascii="Times" w:hAnsi="Times" w:hint="eastAsia"/>
          <w:sz w:val="21"/>
          <w:szCs w:val="22"/>
          <w:lang w:eastAsia="ja-JP"/>
        </w:rPr>
        <w:t xml:space="preserve"> </w:t>
      </w:r>
      <w:r w:rsidR="00E01840" w:rsidRPr="00D74834">
        <w:rPr>
          <w:rFonts w:ascii="Times" w:hAnsi="Times" w:hint="eastAsia"/>
          <w:sz w:val="21"/>
          <w:szCs w:val="24"/>
        </w:rPr>
        <w:t xml:space="preserve">The </w:t>
      </w:r>
      <w:r w:rsidR="00E01840" w:rsidRPr="00D74834">
        <w:rPr>
          <w:rFonts w:ascii="Times" w:hAnsi="Times"/>
          <w:sz w:val="21"/>
          <w:szCs w:val="24"/>
        </w:rPr>
        <w:t xml:space="preserve">framework of student activity as to the rationale, methods, implications (economic, social and cultural), and constraints should be clarified in order to foster their contributions to the solution of global problems for the sustainability of this world. </w:t>
      </w:r>
      <w:r w:rsidRPr="00D74834">
        <w:rPr>
          <w:rFonts w:ascii="Times" w:hAnsi="Times"/>
          <w:sz w:val="21"/>
          <w:szCs w:val="24"/>
        </w:rPr>
        <w:t>Basically, o</w:t>
      </w:r>
      <w:r w:rsidRPr="00D74834">
        <w:rPr>
          <w:rFonts w:ascii="Times" w:hAnsi="Times"/>
          <w:sz w:val="21"/>
          <w:szCs w:val="22"/>
          <w:lang w:eastAsia="ja-JP"/>
        </w:rPr>
        <w:t>ne</w:t>
      </w:r>
      <w:r w:rsidR="00E01840" w:rsidRPr="00D74834">
        <w:rPr>
          <w:rFonts w:ascii="Times" w:hAnsi="Times" w:hint="eastAsia"/>
          <w:sz w:val="21"/>
          <w:szCs w:val="22"/>
          <w:lang w:eastAsia="ja-JP"/>
        </w:rPr>
        <w:t xml:space="preserve"> </w:t>
      </w:r>
      <w:r w:rsidR="00E01840" w:rsidRPr="00D74834">
        <w:rPr>
          <w:rFonts w:ascii="Times" w:hAnsi="Times"/>
          <w:sz w:val="21"/>
          <w:szCs w:val="22"/>
          <w:lang w:eastAsia="ja-JP"/>
        </w:rPr>
        <w:t xml:space="preserve">oral </w:t>
      </w:r>
      <w:r w:rsidR="00E01840" w:rsidRPr="00D74834">
        <w:rPr>
          <w:rFonts w:ascii="Times" w:hAnsi="Times" w:hint="eastAsia"/>
          <w:sz w:val="21"/>
          <w:szCs w:val="22"/>
          <w:lang w:eastAsia="ja-JP"/>
        </w:rPr>
        <w:t xml:space="preserve">presentation will be </w:t>
      </w:r>
      <w:r w:rsidR="00E01840" w:rsidRPr="00D74834">
        <w:rPr>
          <w:rFonts w:ascii="Times" w:hAnsi="Times"/>
          <w:sz w:val="21"/>
          <w:szCs w:val="22"/>
          <w:lang w:eastAsia="ja-JP"/>
        </w:rPr>
        <w:t>accommodated</w:t>
      </w:r>
      <w:r w:rsidR="00E01840" w:rsidRPr="00D74834">
        <w:rPr>
          <w:rFonts w:ascii="Times" w:hAnsi="Times" w:hint="eastAsia"/>
          <w:sz w:val="21"/>
          <w:szCs w:val="22"/>
          <w:lang w:eastAsia="ja-JP"/>
        </w:rPr>
        <w:t xml:space="preserve"> for each participating university</w:t>
      </w:r>
      <w:r w:rsidR="00915900" w:rsidRPr="00D74834">
        <w:rPr>
          <w:rFonts w:ascii="Times" w:hAnsi="Times"/>
          <w:sz w:val="21"/>
          <w:szCs w:val="22"/>
          <w:lang w:eastAsia="ja-JP"/>
        </w:rPr>
        <w:t xml:space="preserve"> </w:t>
      </w:r>
      <w:r w:rsidR="00E01840" w:rsidRPr="00D74834">
        <w:rPr>
          <w:rFonts w:ascii="Times" w:hAnsi="Times" w:hint="eastAsia"/>
          <w:sz w:val="21"/>
          <w:szCs w:val="22"/>
          <w:lang w:eastAsia="ja-JP"/>
        </w:rPr>
        <w:t xml:space="preserve">in </w:t>
      </w:r>
      <w:r w:rsidR="00E01840" w:rsidRPr="00D74834">
        <w:rPr>
          <w:rFonts w:ascii="Times" w:hAnsi="Times"/>
          <w:sz w:val="21"/>
          <w:szCs w:val="22"/>
        </w:rPr>
        <w:t>the following sessions</w:t>
      </w:r>
      <w:r w:rsidR="00E01840" w:rsidRPr="00D74834">
        <w:rPr>
          <w:rFonts w:ascii="Times" w:hAnsi="Times" w:hint="eastAsia"/>
          <w:sz w:val="21"/>
          <w:szCs w:val="22"/>
          <w:lang w:eastAsia="ja-JP"/>
        </w:rPr>
        <w:t>.</w:t>
      </w:r>
      <w:r w:rsidR="00E01840" w:rsidRPr="00D74834">
        <w:rPr>
          <w:rFonts w:ascii="Times" w:hAnsi="Times"/>
          <w:sz w:val="21"/>
          <w:szCs w:val="22"/>
        </w:rPr>
        <w:t xml:space="preserve"> </w:t>
      </w:r>
    </w:p>
    <w:p w14:paraId="531816C0" w14:textId="4AFCECDE" w:rsidR="00E01840" w:rsidRPr="00D74834" w:rsidRDefault="00E01840" w:rsidP="00D74834">
      <w:pPr>
        <w:spacing w:line="260" w:lineRule="exact"/>
        <w:ind w:left="180" w:hanging="180"/>
        <w:jc w:val="both"/>
        <w:rPr>
          <w:rFonts w:ascii="Times" w:hAnsi="Times"/>
          <w:sz w:val="21"/>
          <w:szCs w:val="22"/>
          <w:lang w:eastAsia="ja-JP"/>
        </w:rPr>
      </w:pPr>
      <w:r w:rsidRPr="00D74834">
        <w:rPr>
          <w:rFonts w:ascii="Times" w:hAnsi="Times"/>
          <w:b/>
          <w:sz w:val="21"/>
          <w:szCs w:val="22"/>
          <w:u w:val="single"/>
          <w:lang w:eastAsia="ja-JP"/>
        </w:rPr>
        <w:t>Session 1</w:t>
      </w:r>
      <w:r w:rsidRPr="00D74834">
        <w:rPr>
          <w:rFonts w:ascii="Times" w:hAnsi="Times"/>
          <w:sz w:val="21"/>
          <w:szCs w:val="22"/>
        </w:rPr>
        <w:t xml:space="preserve">: </w:t>
      </w:r>
      <w:r w:rsidRPr="00D74834">
        <w:rPr>
          <w:rFonts w:ascii="Times" w:hAnsi="Times" w:hint="eastAsia"/>
          <w:sz w:val="21"/>
          <w:szCs w:val="22"/>
          <w:lang w:eastAsia="ja-JP"/>
        </w:rPr>
        <w:t>Students</w:t>
      </w:r>
      <w:r w:rsidRPr="00D74834">
        <w:rPr>
          <w:rFonts w:ascii="Times" w:hAnsi="Times"/>
          <w:sz w:val="21"/>
          <w:szCs w:val="22"/>
          <w:lang w:eastAsia="ja-JP"/>
        </w:rPr>
        <w:t>’</w:t>
      </w:r>
      <w:r w:rsidRPr="00D74834">
        <w:rPr>
          <w:rFonts w:ascii="Times" w:hAnsi="Times" w:hint="eastAsia"/>
          <w:sz w:val="21"/>
          <w:szCs w:val="22"/>
          <w:lang w:eastAsia="ja-JP"/>
        </w:rPr>
        <w:t xml:space="preserve"> Actions in the field of </w:t>
      </w:r>
      <w:r w:rsidRPr="00D74834">
        <w:rPr>
          <w:rFonts w:ascii="Times" w:hAnsi="Times" w:hint="eastAsia"/>
          <w:b/>
          <w:sz w:val="21"/>
          <w:szCs w:val="22"/>
          <w:u w:val="single"/>
          <w:lang w:eastAsia="ja-JP"/>
        </w:rPr>
        <w:t>agriculture</w:t>
      </w:r>
      <w:r w:rsidRPr="00D74834">
        <w:rPr>
          <w:rFonts w:ascii="Times" w:hAnsi="Times" w:hint="eastAsia"/>
          <w:sz w:val="21"/>
          <w:szCs w:val="22"/>
          <w:lang w:eastAsia="ja-JP"/>
        </w:rPr>
        <w:t xml:space="preserve"> </w:t>
      </w:r>
    </w:p>
    <w:p w14:paraId="5E2DA993" w14:textId="77777777" w:rsidR="00E01840" w:rsidRPr="00D74834" w:rsidRDefault="00E01840" w:rsidP="00D74834">
      <w:pPr>
        <w:spacing w:line="260" w:lineRule="exact"/>
        <w:ind w:left="180" w:hanging="180"/>
        <w:jc w:val="both"/>
        <w:rPr>
          <w:rFonts w:ascii="Times" w:hAnsi="Times"/>
          <w:sz w:val="21"/>
          <w:szCs w:val="22"/>
          <w:lang w:eastAsia="ja-JP"/>
        </w:rPr>
      </w:pPr>
      <w:r w:rsidRPr="00D74834">
        <w:rPr>
          <w:rFonts w:ascii="Times" w:hAnsi="Times" w:hint="eastAsia"/>
          <w:b/>
          <w:sz w:val="21"/>
          <w:szCs w:val="22"/>
          <w:u w:val="single"/>
          <w:lang w:eastAsia="ja-JP"/>
        </w:rPr>
        <w:t>Session</w:t>
      </w:r>
      <w:r w:rsidRPr="00D74834">
        <w:rPr>
          <w:rFonts w:ascii="Times" w:hAnsi="Times"/>
          <w:b/>
          <w:sz w:val="21"/>
          <w:szCs w:val="22"/>
          <w:u w:val="single"/>
          <w:lang w:eastAsia="ja-JP"/>
        </w:rPr>
        <w:t xml:space="preserve"> 2</w:t>
      </w:r>
      <w:r w:rsidRPr="00D74834">
        <w:rPr>
          <w:rFonts w:ascii="Times" w:hAnsi="Times" w:hint="eastAsia"/>
          <w:sz w:val="21"/>
          <w:szCs w:val="22"/>
        </w:rPr>
        <w:t xml:space="preserve">: </w:t>
      </w:r>
      <w:r w:rsidRPr="00D74834">
        <w:rPr>
          <w:rFonts w:ascii="Times" w:hAnsi="Times" w:hint="eastAsia"/>
          <w:sz w:val="21"/>
          <w:szCs w:val="22"/>
          <w:lang w:eastAsia="ja-JP"/>
        </w:rPr>
        <w:t>Students</w:t>
      </w:r>
      <w:r w:rsidRPr="00D74834">
        <w:rPr>
          <w:rFonts w:ascii="Times" w:hAnsi="Times"/>
          <w:sz w:val="21"/>
          <w:szCs w:val="22"/>
          <w:lang w:eastAsia="ja-JP"/>
        </w:rPr>
        <w:t>’</w:t>
      </w:r>
      <w:r w:rsidRPr="00D74834">
        <w:rPr>
          <w:rFonts w:ascii="Times" w:hAnsi="Times" w:hint="eastAsia"/>
          <w:sz w:val="21"/>
          <w:szCs w:val="22"/>
          <w:lang w:eastAsia="ja-JP"/>
        </w:rPr>
        <w:t xml:space="preserve"> Actions in the field of </w:t>
      </w:r>
      <w:r w:rsidRPr="00D74834">
        <w:rPr>
          <w:rFonts w:ascii="Times" w:hAnsi="Times" w:hint="eastAsia"/>
          <w:b/>
          <w:sz w:val="21"/>
          <w:szCs w:val="22"/>
          <w:u w:val="single"/>
          <w:lang w:eastAsia="ja-JP"/>
        </w:rPr>
        <w:t>environment</w:t>
      </w:r>
    </w:p>
    <w:p w14:paraId="18CF66D6" w14:textId="77777777" w:rsidR="00E01840" w:rsidRPr="00D74834" w:rsidRDefault="00E01840" w:rsidP="00D74834">
      <w:pPr>
        <w:spacing w:line="260" w:lineRule="exact"/>
        <w:ind w:left="180" w:hanging="180"/>
        <w:jc w:val="both"/>
        <w:rPr>
          <w:rFonts w:ascii="Times" w:hAnsi="Times"/>
          <w:sz w:val="21"/>
          <w:szCs w:val="22"/>
          <w:lang w:eastAsia="ja-JP"/>
        </w:rPr>
      </w:pPr>
      <w:r w:rsidRPr="00D74834">
        <w:rPr>
          <w:rFonts w:ascii="Times" w:hAnsi="Times"/>
          <w:b/>
          <w:sz w:val="21"/>
          <w:szCs w:val="22"/>
          <w:u w:val="single"/>
          <w:lang w:eastAsia="ja-JP"/>
        </w:rPr>
        <w:t xml:space="preserve">Session </w:t>
      </w:r>
      <w:r w:rsidRPr="00D74834">
        <w:rPr>
          <w:rFonts w:ascii="Times" w:hAnsi="Times" w:hint="eastAsia"/>
          <w:b/>
          <w:sz w:val="21"/>
          <w:szCs w:val="22"/>
          <w:u w:val="single"/>
          <w:lang w:eastAsia="ja-JP"/>
        </w:rPr>
        <w:t>3</w:t>
      </w:r>
      <w:r w:rsidRPr="00D74834">
        <w:rPr>
          <w:rFonts w:ascii="Times" w:hAnsi="Times"/>
          <w:sz w:val="21"/>
          <w:szCs w:val="22"/>
        </w:rPr>
        <w:t xml:space="preserve">: </w:t>
      </w:r>
      <w:r w:rsidRPr="00D74834">
        <w:rPr>
          <w:rFonts w:ascii="Times" w:hAnsi="Times" w:hint="eastAsia"/>
          <w:sz w:val="21"/>
          <w:szCs w:val="22"/>
          <w:lang w:eastAsia="ja-JP"/>
        </w:rPr>
        <w:t>Students</w:t>
      </w:r>
      <w:r w:rsidRPr="00D74834">
        <w:rPr>
          <w:rFonts w:ascii="Times" w:hAnsi="Times"/>
          <w:sz w:val="21"/>
          <w:szCs w:val="22"/>
          <w:lang w:eastAsia="ja-JP"/>
        </w:rPr>
        <w:t>’</w:t>
      </w:r>
      <w:r w:rsidRPr="00D74834">
        <w:rPr>
          <w:rFonts w:ascii="Times" w:hAnsi="Times" w:hint="eastAsia"/>
          <w:sz w:val="21"/>
          <w:szCs w:val="22"/>
          <w:lang w:eastAsia="ja-JP"/>
        </w:rPr>
        <w:t xml:space="preserve"> Actions in the field of </w:t>
      </w:r>
      <w:r w:rsidRPr="00D74834">
        <w:rPr>
          <w:rFonts w:ascii="Times" w:hAnsi="Times" w:hint="eastAsia"/>
          <w:b/>
          <w:sz w:val="21"/>
          <w:szCs w:val="22"/>
          <w:u w:val="single"/>
          <w:lang w:eastAsia="ja-JP"/>
        </w:rPr>
        <w:t>food</w:t>
      </w:r>
    </w:p>
    <w:p w14:paraId="67A8F1F0" w14:textId="51F1D48F" w:rsidR="00E01840" w:rsidRPr="00D74834" w:rsidRDefault="00E01840" w:rsidP="00D74834">
      <w:pPr>
        <w:spacing w:line="260" w:lineRule="exact"/>
        <w:ind w:left="180" w:hanging="180"/>
        <w:jc w:val="both"/>
        <w:rPr>
          <w:rFonts w:ascii="Times" w:hAnsi="Times"/>
          <w:sz w:val="21"/>
          <w:szCs w:val="22"/>
          <w:lang w:eastAsia="ja-JP"/>
        </w:rPr>
      </w:pPr>
      <w:r w:rsidRPr="00D74834">
        <w:rPr>
          <w:rFonts w:ascii="Times" w:hAnsi="Times"/>
          <w:b/>
          <w:sz w:val="21"/>
          <w:szCs w:val="22"/>
          <w:u w:val="single"/>
          <w:lang w:eastAsia="ja-JP"/>
        </w:rPr>
        <w:t>Session 4</w:t>
      </w:r>
      <w:r w:rsidRPr="00D74834">
        <w:rPr>
          <w:rFonts w:ascii="Times" w:hAnsi="Times"/>
          <w:sz w:val="21"/>
          <w:szCs w:val="22"/>
          <w:lang w:eastAsia="ja-JP"/>
        </w:rPr>
        <w:t xml:space="preserve">: Students’ Actions in the field of </w:t>
      </w:r>
      <w:r w:rsidRPr="00D74834">
        <w:rPr>
          <w:rFonts w:ascii="Times" w:hAnsi="Times"/>
          <w:b/>
          <w:sz w:val="21"/>
          <w:szCs w:val="22"/>
          <w:u w:val="single"/>
          <w:lang w:eastAsia="ja-JP"/>
        </w:rPr>
        <w:t>education</w:t>
      </w:r>
    </w:p>
    <w:p w14:paraId="5532042B" w14:textId="66F6C040" w:rsidR="00005764" w:rsidRPr="00D74834" w:rsidRDefault="00DC6C39" w:rsidP="00D74834">
      <w:pPr>
        <w:spacing w:line="260" w:lineRule="exact"/>
        <w:ind w:left="180" w:hanging="180"/>
        <w:jc w:val="both"/>
        <w:rPr>
          <w:rFonts w:ascii="Times" w:hAnsi="Times"/>
          <w:sz w:val="21"/>
          <w:szCs w:val="22"/>
          <w:lang w:eastAsia="ja-JP"/>
        </w:rPr>
      </w:pPr>
      <w:r w:rsidRPr="00D74834">
        <w:rPr>
          <w:rFonts w:ascii="Times" w:hAnsi="Times"/>
          <w:b/>
          <w:sz w:val="21"/>
          <w:szCs w:val="22"/>
          <w:u w:val="single"/>
          <w:lang w:eastAsia="ja-JP"/>
        </w:rPr>
        <w:t>Session 5</w:t>
      </w:r>
      <w:r w:rsidRPr="00D74834">
        <w:rPr>
          <w:rFonts w:ascii="Times" w:hAnsi="Times"/>
          <w:sz w:val="21"/>
          <w:szCs w:val="22"/>
          <w:lang w:eastAsia="ja-JP"/>
        </w:rPr>
        <w:t xml:space="preserve">: Students’ Actions in the field of </w:t>
      </w:r>
      <w:r w:rsidR="00AF5A6A" w:rsidRPr="00D74834">
        <w:rPr>
          <w:rFonts w:ascii="Times" w:hAnsi="Times"/>
          <w:b/>
          <w:sz w:val="21"/>
          <w:szCs w:val="22"/>
          <w:u w:val="single"/>
          <w:lang w:eastAsia="ja-JP"/>
        </w:rPr>
        <w:t>nutrition</w:t>
      </w:r>
    </w:p>
    <w:p w14:paraId="28E05304" w14:textId="16E3C36C" w:rsidR="00E01840" w:rsidRPr="00D74834" w:rsidRDefault="00E01840" w:rsidP="00D74834">
      <w:pPr>
        <w:numPr>
          <w:ilvl w:val="0"/>
          <w:numId w:val="1"/>
        </w:numPr>
        <w:spacing w:line="260" w:lineRule="exact"/>
        <w:ind w:left="180" w:hanging="180"/>
        <w:jc w:val="both"/>
        <w:rPr>
          <w:rFonts w:ascii="Times" w:eastAsia="Osaka" w:hAnsi="Times"/>
          <w:b/>
          <w:i/>
          <w:sz w:val="21"/>
          <w:szCs w:val="22"/>
          <w:lang w:eastAsia="ja-JP"/>
        </w:rPr>
      </w:pPr>
      <w:r w:rsidRPr="00D74834">
        <w:rPr>
          <w:rFonts w:ascii="Times" w:hAnsi="Times"/>
          <w:sz w:val="21"/>
          <w:szCs w:val="24"/>
        </w:rPr>
        <w:t xml:space="preserve">Submitted abstracts will be reviewed by ISS Committee to evaluate if the presentation is within the </w:t>
      </w:r>
      <w:r w:rsidR="00915900" w:rsidRPr="00D74834">
        <w:rPr>
          <w:rFonts w:ascii="Times" w:hAnsi="Times"/>
          <w:sz w:val="21"/>
          <w:szCs w:val="24"/>
        </w:rPr>
        <w:t>scope</w:t>
      </w:r>
      <w:r w:rsidRPr="00D74834">
        <w:rPr>
          <w:rFonts w:ascii="Times" w:hAnsi="Times"/>
          <w:sz w:val="21"/>
          <w:szCs w:val="24"/>
        </w:rPr>
        <w:t xml:space="preserve"> of the ISS theme.</w:t>
      </w:r>
    </w:p>
    <w:p w14:paraId="40DD8ED4" w14:textId="1049E01C" w:rsidR="00E01840" w:rsidRPr="00D74834" w:rsidRDefault="00E01840" w:rsidP="00D74834">
      <w:pPr>
        <w:numPr>
          <w:ilvl w:val="0"/>
          <w:numId w:val="1"/>
        </w:numPr>
        <w:spacing w:line="260" w:lineRule="exact"/>
        <w:ind w:left="180" w:hanging="180"/>
        <w:jc w:val="both"/>
        <w:rPr>
          <w:rFonts w:ascii="Times" w:eastAsia="Osaka" w:hAnsi="Times"/>
          <w:b/>
          <w:i/>
          <w:sz w:val="21"/>
          <w:szCs w:val="22"/>
          <w:lang w:eastAsia="ja-JP"/>
        </w:rPr>
      </w:pPr>
      <w:r w:rsidRPr="00D74834">
        <w:rPr>
          <w:rFonts w:ascii="Times" w:hAnsi="Times"/>
          <w:sz w:val="21"/>
          <w:szCs w:val="24"/>
        </w:rPr>
        <w:t xml:space="preserve">Each partner university </w:t>
      </w:r>
      <w:bookmarkStart w:id="0" w:name="_GoBack"/>
      <w:bookmarkEnd w:id="0"/>
      <w:r w:rsidRPr="00D74834">
        <w:rPr>
          <w:rFonts w:ascii="Times" w:hAnsi="Times"/>
          <w:sz w:val="21"/>
          <w:szCs w:val="24"/>
        </w:rPr>
        <w:t xml:space="preserve">is required to appoint a faculty advisor to support the presenter. The advisors are welcome to attend ISS </w:t>
      </w:r>
      <w:r w:rsidR="00276C80" w:rsidRPr="00D74834">
        <w:rPr>
          <w:rFonts w:ascii="Times" w:hAnsi="Times"/>
          <w:sz w:val="21"/>
          <w:szCs w:val="24"/>
        </w:rPr>
        <w:t>online</w:t>
      </w:r>
      <w:r w:rsidR="002A0FE3">
        <w:rPr>
          <w:rFonts w:ascii="Times" w:hAnsi="Times"/>
          <w:sz w:val="21"/>
          <w:szCs w:val="24"/>
        </w:rPr>
        <w:t xml:space="preserve"> or physically if self-sponsored or otherwise supported</w:t>
      </w:r>
      <w:r w:rsidRPr="00D74834">
        <w:rPr>
          <w:rFonts w:ascii="Times" w:hAnsi="Times"/>
          <w:sz w:val="21"/>
          <w:szCs w:val="24"/>
          <w:lang w:eastAsia="ja-JP"/>
        </w:rPr>
        <w:t>.</w:t>
      </w:r>
    </w:p>
    <w:p w14:paraId="3609219B" w14:textId="4DFFB50D" w:rsidR="00442857" w:rsidRPr="00D74834" w:rsidRDefault="002A0FE3" w:rsidP="00D74834">
      <w:pPr>
        <w:numPr>
          <w:ilvl w:val="0"/>
          <w:numId w:val="1"/>
        </w:numPr>
        <w:spacing w:line="260" w:lineRule="exact"/>
        <w:ind w:left="180" w:hanging="180"/>
        <w:jc w:val="both"/>
        <w:rPr>
          <w:rFonts w:ascii="Times" w:hAnsi="Times"/>
          <w:sz w:val="21"/>
          <w:szCs w:val="22"/>
          <w:lang w:eastAsia="ja-JP"/>
        </w:rPr>
      </w:pPr>
      <w:r>
        <w:rPr>
          <w:rFonts w:ascii="Times" w:hAnsi="Times"/>
          <w:sz w:val="21"/>
          <w:szCs w:val="24"/>
        </w:rPr>
        <w:t>Each</w:t>
      </w:r>
      <w:r w:rsidR="00E01840" w:rsidRPr="00D74834">
        <w:rPr>
          <w:rFonts w:ascii="Times" w:hAnsi="Times"/>
          <w:sz w:val="21"/>
          <w:szCs w:val="24"/>
        </w:rPr>
        <w:t xml:space="preserve"> partner university is </w:t>
      </w:r>
      <w:r w:rsidR="005876E1" w:rsidRPr="00D74834">
        <w:rPr>
          <w:rFonts w:ascii="Times" w:hAnsi="Times"/>
          <w:sz w:val="21"/>
          <w:szCs w:val="24"/>
        </w:rPr>
        <w:t>encouraged</w:t>
      </w:r>
      <w:r w:rsidR="00E01840" w:rsidRPr="00D74834">
        <w:rPr>
          <w:rFonts w:ascii="Times" w:hAnsi="Times"/>
          <w:sz w:val="21"/>
          <w:szCs w:val="24"/>
        </w:rPr>
        <w:t xml:space="preserve"> to report the summary of the selection process of the presenter (to show his/her excellence).</w:t>
      </w:r>
    </w:p>
    <w:p w14:paraId="5F3F9949" w14:textId="77777777" w:rsidR="000C0748" w:rsidRDefault="00FA2197" w:rsidP="000C0748">
      <w:pPr>
        <w:spacing w:line="260" w:lineRule="exact"/>
        <w:ind w:right="110"/>
        <w:jc w:val="right"/>
        <w:rPr>
          <w:rFonts w:ascii="Times" w:hAnsi="Times"/>
          <w:sz w:val="18"/>
          <w:szCs w:val="22"/>
        </w:rPr>
      </w:pPr>
      <w:r w:rsidRPr="000C0748">
        <w:rPr>
          <w:rFonts w:ascii="Times" w:hAnsi="Times" w:hint="eastAsia"/>
          <w:sz w:val="18"/>
          <w:szCs w:val="22"/>
        </w:rPr>
        <w:t>Organizing Committee &amp; Students Committee,</w:t>
      </w:r>
    </w:p>
    <w:p w14:paraId="1070DE8F" w14:textId="6640CE84" w:rsidR="000C0748" w:rsidRDefault="00FA2197" w:rsidP="000C0748">
      <w:pPr>
        <w:spacing w:line="260" w:lineRule="exact"/>
        <w:ind w:right="110"/>
        <w:jc w:val="right"/>
        <w:rPr>
          <w:rFonts w:ascii="Times" w:hAnsi="Times"/>
          <w:sz w:val="18"/>
          <w:szCs w:val="22"/>
        </w:rPr>
      </w:pPr>
      <w:r w:rsidRPr="000C0748">
        <w:rPr>
          <w:rFonts w:ascii="Times" w:hAnsi="Times" w:hint="eastAsia"/>
          <w:sz w:val="18"/>
          <w:szCs w:val="22"/>
        </w:rPr>
        <w:t>International Students Forum,</w:t>
      </w:r>
    </w:p>
    <w:p w14:paraId="2C2D5CA7" w14:textId="62449F25" w:rsidR="00915900" w:rsidRPr="001005EE" w:rsidRDefault="00FA2197" w:rsidP="000C0748">
      <w:pPr>
        <w:spacing w:line="260" w:lineRule="exact"/>
        <w:jc w:val="right"/>
        <w:rPr>
          <w:rFonts w:ascii="Times" w:hAnsi="Times"/>
          <w:szCs w:val="22"/>
        </w:rPr>
        <w:sectPr w:rsidR="00915900" w:rsidRPr="001005EE" w:rsidSect="00915900">
          <w:type w:val="continuous"/>
          <w:pgSz w:w="11906" w:h="16838" w:code="9"/>
          <w:pgMar w:top="1418" w:right="1418" w:bottom="567" w:left="1418" w:header="851" w:footer="992" w:gutter="0"/>
          <w:cols w:space="425"/>
          <w:docGrid w:type="lines" w:linePitch="305"/>
        </w:sectPr>
      </w:pPr>
      <w:r w:rsidRPr="000C0748">
        <w:rPr>
          <w:rFonts w:ascii="Times" w:hAnsi="Times" w:hint="eastAsia"/>
          <w:sz w:val="18"/>
          <w:szCs w:val="22"/>
        </w:rPr>
        <w:t>Tokyo University of Agricultur</w:t>
      </w:r>
      <w:r w:rsidR="00D74834">
        <w:rPr>
          <w:rFonts w:ascii="Times" w:hAnsi="Times"/>
          <w:sz w:val="18"/>
          <w:szCs w:val="22"/>
        </w:rPr>
        <w:t>e</w:t>
      </w:r>
    </w:p>
    <w:p w14:paraId="2C8AB4B3" w14:textId="6E93839F" w:rsidR="00FA2197" w:rsidRPr="00FA2F52" w:rsidRDefault="00FA2197" w:rsidP="007F68E8">
      <w:pPr>
        <w:wordWrap w:val="0"/>
        <w:spacing w:line="260" w:lineRule="exact"/>
        <w:ind w:right="440"/>
        <w:rPr>
          <w:rFonts w:ascii="Times" w:hAnsi="Times"/>
          <w:color w:val="000000" w:themeColor="text1"/>
          <w:szCs w:val="22"/>
        </w:rPr>
      </w:pPr>
    </w:p>
    <w:sectPr w:rsidR="00FA2197" w:rsidRPr="00FA2F52" w:rsidSect="00FA2197">
      <w:type w:val="continuous"/>
      <w:pgSz w:w="11906" w:h="16838" w:code="9"/>
      <w:pgMar w:top="1418" w:right="1418" w:bottom="567" w:left="1418" w:header="851" w:footer="992" w:gutter="0"/>
      <w:cols w:num="2"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21176" w14:textId="77777777" w:rsidR="00921DF8" w:rsidRDefault="00921DF8" w:rsidP="00921DF8">
      <w:r>
        <w:separator/>
      </w:r>
    </w:p>
  </w:endnote>
  <w:endnote w:type="continuationSeparator" w:id="0">
    <w:p w14:paraId="0F16CFCA" w14:textId="77777777" w:rsidR="00921DF8" w:rsidRDefault="00921DF8" w:rsidP="0092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ews Gothic MT">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aka">
    <w:altName w:val="ＭＳ ゴシック"/>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AD03" w14:textId="77777777" w:rsidR="00921DF8" w:rsidRDefault="00921DF8" w:rsidP="00921DF8">
      <w:r>
        <w:separator/>
      </w:r>
    </w:p>
  </w:footnote>
  <w:footnote w:type="continuationSeparator" w:id="0">
    <w:p w14:paraId="30BFB2ED" w14:textId="77777777" w:rsidR="00921DF8" w:rsidRDefault="00921DF8" w:rsidP="0092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481"/>
    <w:multiLevelType w:val="hybridMultilevel"/>
    <w:tmpl w:val="AE36DB4C"/>
    <w:lvl w:ilvl="0" w:tplc="75526D24">
      <w:start w:val="1"/>
      <w:numFmt w:val="bullet"/>
      <w:lvlText w:val=""/>
      <w:lvlJc w:val="left"/>
      <w:pPr>
        <w:ind w:left="1260" w:hanging="420"/>
      </w:pPr>
      <w:rPr>
        <w:rFonts w:ascii="Wingdings" w:hAnsi="Wingdings" w:hint="default"/>
        <w:sz w:val="10"/>
        <w:szCs w:val="10"/>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62E076E"/>
    <w:multiLevelType w:val="hybridMultilevel"/>
    <w:tmpl w:val="90C695B2"/>
    <w:lvl w:ilvl="0" w:tplc="75526D24">
      <w:start w:val="1"/>
      <w:numFmt w:val="bullet"/>
      <w:lvlText w:val=""/>
      <w:lvlJc w:val="left"/>
      <w:pPr>
        <w:ind w:left="420" w:hanging="420"/>
      </w:pPr>
      <w:rPr>
        <w:rFonts w:ascii="Wingdings" w:hAnsi="Wingdings" w:hint="default"/>
        <w:sz w:val="10"/>
        <w:szCs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09"/>
    <w:rsid w:val="00005764"/>
    <w:rsid w:val="000260FB"/>
    <w:rsid w:val="00032B4C"/>
    <w:rsid w:val="000455B3"/>
    <w:rsid w:val="00060B00"/>
    <w:rsid w:val="00067F48"/>
    <w:rsid w:val="000A750F"/>
    <w:rsid w:val="000A7D7D"/>
    <w:rsid w:val="000B5B2B"/>
    <w:rsid w:val="000C0748"/>
    <w:rsid w:val="000E4331"/>
    <w:rsid w:val="000F592F"/>
    <w:rsid w:val="001005EE"/>
    <w:rsid w:val="00101C5F"/>
    <w:rsid w:val="00125AD6"/>
    <w:rsid w:val="00136DA3"/>
    <w:rsid w:val="0014515E"/>
    <w:rsid w:val="00181DDB"/>
    <w:rsid w:val="00182A69"/>
    <w:rsid w:val="001C377D"/>
    <w:rsid w:val="001C5A7E"/>
    <w:rsid w:val="001D57C8"/>
    <w:rsid w:val="001F70F3"/>
    <w:rsid w:val="002241E3"/>
    <w:rsid w:val="00246743"/>
    <w:rsid w:val="00276C80"/>
    <w:rsid w:val="002A0FE3"/>
    <w:rsid w:val="002A31A7"/>
    <w:rsid w:val="002B19BB"/>
    <w:rsid w:val="002C6943"/>
    <w:rsid w:val="002D3363"/>
    <w:rsid w:val="002E6B52"/>
    <w:rsid w:val="002F45F1"/>
    <w:rsid w:val="003006D2"/>
    <w:rsid w:val="003277CB"/>
    <w:rsid w:val="003411B8"/>
    <w:rsid w:val="0034207C"/>
    <w:rsid w:val="00383B07"/>
    <w:rsid w:val="00394B43"/>
    <w:rsid w:val="003A5426"/>
    <w:rsid w:val="003C1862"/>
    <w:rsid w:val="003C7D94"/>
    <w:rsid w:val="003F4994"/>
    <w:rsid w:val="00423C65"/>
    <w:rsid w:val="004363E1"/>
    <w:rsid w:val="00442857"/>
    <w:rsid w:val="00484253"/>
    <w:rsid w:val="004B1884"/>
    <w:rsid w:val="004B767D"/>
    <w:rsid w:val="004C2231"/>
    <w:rsid w:val="004C5B53"/>
    <w:rsid w:val="004C63EB"/>
    <w:rsid w:val="004C64B7"/>
    <w:rsid w:val="004E2853"/>
    <w:rsid w:val="00512504"/>
    <w:rsid w:val="005379F3"/>
    <w:rsid w:val="00580939"/>
    <w:rsid w:val="00584864"/>
    <w:rsid w:val="005876E1"/>
    <w:rsid w:val="005D1C66"/>
    <w:rsid w:val="005D20A0"/>
    <w:rsid w:val="005D4A58"/>
    <w:rsid w:val="005E0573"/>
    <w:rsid w:val="005F1C59"/>
    <w:rsid w:val="00610DD2"/>
    <w:rsid w:val="006222AB"/>
    <w:rsid w:val="00681727"/>
    <w:rsid w:val="006926B1"/>
    <w:rsid w:val="006A10D9"/>
    <w:rsid w:val="006A582A"/>
    <w:rsid w:val="006B08E2"/>
    <w:rsid w:val="006B2AE9"/>
    <w:rsid w:val="006C33BA"/>
    <w:rsid w:val="006F313B"/>
    <w:rsid w:val="007340F8"/>
    <w:rsid w:val="00750F23"/>
    <w:rsid w:val="007A1A8B"/>
    <w:rsid w:val="007A5D41"/>
    <w:rsid w:val="007A6A98"/>
    <w:rsid w:val="007D4F53"/>
    <w:rsid w:val="007E306C"/>
    <w:rsid w:val="007E590B"/>
    <w:rsid w:val="007F274A"/>
    <w:rsid w:val="007F68E8"/>
    <w:rsid w:val="0080462D"/>
    <w:rsid w:val="0085364B"/>
    <w:rsid w:val="0087033D"/>
    <w:rsid w:val="00875DF8"/>
    <w:rsid w:val="008B73FD"/>
    <w:rsid w:val="008C1071"/>
    <w:rsid w:val="008D0C2A"/>
    <w:rsid w:val="009037A5"/>
    <w:rsid w:val="00915900"/>
    <w:rsid w:val="00916AC0"/>
    <w:rsid w:val="00921DF8"/>
    <w:rsid w:val="0093119A"/>
    <w:rsid w:val="0098422A"/>
    <w:rsid w:val="00984DAB"/>
    <w:rsid w:val="00992993"/>
    <w:rsid w:val="00995BE4"/>
    <w:rsid w:val="009A3EAE"/>
    <w:rsid w:val="009C4F6A"/>
    <w:rsid w:val="009E1900"/>
    <w:rsid w:val="009F3E8B"/>
    <w:rsid w:val="00A305A4"/>
    <w:rsid w:val="00A3169A"/>
    <w:rsid w:val="00A80579"/>
    <w:rsid w:val="00A924E2"/>
    <w:rsid w:val="00AC5765"/>
    <w:rsid w:val="00AF5A6A"/>
    <w:rsid w:val="00B60E7C"/>
    <w:rsid w:val="00B74465"/>
    <w:rsid w:val="00B77554"/>
    <w:rsid w:val="00B870AD"/>
    <w:rsid w:val="00BA5F88"/>
    <w:rsid w:val="00BC0FD6"/>
    <w:rsid w:val="00BC2615"/>
    <w:rsid w:val="00BD1A7C"/>
    <w:rsid w:val="00BE6D84"/>
    <w:rsid w:val="00BF1B54"/>
    <w:rsid w:val="00BF1B83"/>
    <w:rsid w:val="00C239ED"/>
    <w:rsid w:val="00C343AA"/>
    <w:rsid w:val="00C62F42"/>
    <w:rsid w:val="00C94530"/>
    <w:rsid w:val="00C95BAE"/>
    <w:rsid w:val="00C9770C"/>
    <w:rsid w:val="00CB36BF"/>
    <w:rsid w:val="00CC589C"/>
    <w:rsid w:val="00CD6572"/>
    <w:rsid w:val="00CF3342"/>
    <w:rsid w:val="00D0189F"/>
    <w:rsid w:val="00D06CCC"/>
    <w:rsid w:val="00D410AC"/>
    <w:rsid w:val="00D45437"/>
    <w:rsid w:val="00D73CC0"/>
    <w:rsid w:val="00D74834"/>
    <w:rsid w:val="00DA61C8"/>
    <w:rsid w:val="00DC6C39"/>
    <w:rsid w:val="00E01840"/>
    <w:rsid w:val="00E0341E"/>
    <w:rsid w:val="00E11E1D"/>
    <w:rsid w:val="00E134BC"/>
    <w:rsid w:val="00E32CAB"/>
    <w:rsid w:val="00E43E2B"/>
    <w:rsid w:val="00E53CF1"/>
    <w:rsid w:val="00E67BA2"/>
    <w:rsid w:val="00E87F35"/>
    <w:rsid w:val="00E901BA"/>
    <w:rsid w:val="00E90D0A"/>
    <w:rsid w:val="00EF26F3"/>
    <w:rsid w:val="00F07609"/>
    <w:rsid w:val="00F17F85"/>
    <w:rsid w:val="00F50EC6"/>
    <w:rsid w:val="00F54727"/>
    <w:rsid w:val="00F779EA"/>
    <w:rsid w:val="00F86520"/>
    <w:rsid w:val="00F970BE"/>
    <w:rsid w:val="00FA2197"/>
    <w:rsid w:val="00FA2F52"/>
    <w:rsid w:val="00FA3D1B"/>
    <w:rsid w:val="00FB0EE9"/>
    <w:rsid w:val="00FC2EE0"/>
    <w:rsid w:val="00FC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E0DA79"/>
  <w15:chartTrackingRefBased/>
  <w15:docId w15:val="{1AE8DEA3-F5E7-46B2-B144-D16E9FF3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609"/>
    <w:rPr>
      <w:rFonts w:ascii="News Gothic MT" w:eastAsia="ＭＳ 明朝" w:hAnsi="News Gothic MT" w:cs="Times New Roman"/>
      <w:kern w:val="0"/>
      <w:sz w:val="22"/>
      <w:szCs w:val="20"/>
      <w:lang w:eastAsia="en-US"/>
    </w:rPr>
  </w:style>
  <w:style w:type="paragraph" w:styleId="Heading2">
    <w:name w:val="heading 2"/>
    <w:basedOn w:val="Normal"/>
    <w:next w:val="Normal"/>
    <w:link w:val="Heading2Char"/>
    <w:qFormat/>
    <w:rsid w:val="00F07609"/>
    <w:pPr>
      <w:keepNext/>
      <w:widowControl w:val="0"/>
      <w:spacing w:line="240" w:lineRule="exact"/>
      <w:jc w:val="both"/>
      <w:outlineLvl w:val="1"/>
    </w:pPr>
    <w:rPr>
      <w:rFonts w:ascii="Times New Roman" w:hAnsi="Times New Roman"/>
      <w:b/>
      <w:kern w:val="2"/>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609"/>
    <w:rPr>
      <w:rFonts w:ascii="Times New Roman" w:eastAsia="ＭＳ 明朝" w:hAnsi="Times New Roman" w:cs="Times New Roman"/>
      <w:b/>
      <w:sz w:val="28"/>
      <w:szCs w:val="20"/>
    </w:rPr>
  </w:style>
  <w:style w:type="paragraph" w:styleId="BodyText">
    <w:name w:val="Body Text"/>
    <w:basedOn w:val="Normal"/>
    <w:link w:val="BodyTextChar"/>
    <w:rsid w:val="00F07609"/>
    <w:pPr>
      <w:widowControl w:val="0"/>
      <w:jc w:val="center"/>
    </w:pPr>
    <w:rPr>
      <w:rFonts w:ascii="Times New Roman" w:hAnsi="Times New Roman"/>
      <w:b/>
      <w:kern w:val="2"/>
      <w:sz w:val="28"/>
      <w:lang w:eastAsia="ja-JP"/>
    </w:rPr>
  </w:style>
  <w:style w:type="character" w:customStyle="1" w:styleId="BodyTextChar">
    <w:name w:val="Body Text Char"/>
    <w:basedOn w:val="DefaultParagraphFont"/>
    <w:link w:val="BodyText"/>
    <w:rsid w:val="00F07609"/>
    <w:rPr>
      <w:rFonts w:ascii="Times New Roman" w:eastAsia="ＭＳ 明朝" w:hAnsi="Times New Roman" w:cs="Times New Roman"/>
      <w:b/>
      <w:sz w:val="28"/>
      <w:szCs w:val="20"/>
    </w:rPr>
  </w:style>
  <w:style w:type="character" w:styleId="HTMLTypewriter">
    <w:name w:val="HTML Typewriter"/>
    <w:rsid w:val="00F07609"/>
    <w:rPr>
      <w:rFonts w:ascii="ＭＳ ゴシック" w:eastAsia="ＭＳ ゴシック" w:hAnsi="ＭＳ ゴシック" w:cs="ＭＳ ゴシック" w:hint="eastAsia"/>
      <w:sz w:val="19"/>
      <w:szCs w:val="19"/>
    </w:rPr>
  </w:style>
  <w:style w:type="paragraph" w:styleId="BalloonText">
    <w:name w:val="Balloon Text"/>
    <w:basedOn w:val="Normal"/>
    <w:link w:val="BalloonTextChar"/>
    <w:uiPriority w:val="99"/>
    <w:semiHidden/>
    <w:unhideWhenUsed/>
    <w:rsid w:val="00F779EA"/>
    <w:rPr>
      <w:rFonts w:ascii="Meiryo UI" w:eastAsia="Meiryo UI"/>
      <w:sz w:val="18"/>
      <w:szCs w:val="18"/>
    </w:rPr>
  </w:style>
  <w:style w:type="character" w:customStyle="1" w:styleId="BalloonTextChar">
    <w:name w:val="Balloon Text Char"/>
    <w:basedOn w:val="DefaultParagraphFont"/>
    <w:link w:val="BalloonText"/>
    <w:uiPriority w:val="99"/>
    <w:semiHidden/>
    <w:rsid w:val="00F779EA"/>
    <w:rPr>
      <w:rFonts w:ascii="Meiryo UI" w:eastAsia="Meiryo UI" w:hAnsi="News Gothic MT" w:cs="Times New Roman"/>
      <w:kern w:val="0"/>
      <w:sz w:val="18"/>
      <w:szCs w:val="18"/>
      <w:lang w:eastAsia="en-US"/>
    </w:rPr>
  </w:style>
  <w:style w:type="paragraph" w:styleId="Header">
    <w:name w:val="header"/>
    <w:basedOn w:val="Normal"/>
    <w:link w:val="HeaderChar"/>
    <w:uiPriority w:val="99"/>
    <w:unhideWhenUsed/>
    <w:rsid w:val="00921DF8"/>
    <w:pPr>
      <w:tabs>
        <w:tab w:val="center" w:pos="4252"/>
        <w:tab w:val="right" w:pos="8504"/>
      </w:tabs>
      <w:snapToGrid w:val="0"/>
    </w:pPr>
  </w:style>
  <w:style w:type="character" w:customStyle="1" w:styleId="HeaderChar">
    <w:name w:val="Header Char"/>
    <w:basedOn w:val="DefaultParagraphFont"/>
    <w:link w:val="Header"/>
    <w:uiPriority w:val="99"/>
    <w:rsid w:val="00921DF8"/>
    <w:rPr>
      <w:rFonts w:ascii="News Gothic MT" w:eastAsia="ＭＳ 明朝" w:hAnsi="News Gothic MT" w:cs="Times New Roman"/>
      <w:kern w:val="0"/>
      <w:sz w:val="22"/>
      <w:szCs w:val="20"/>
      <w:lang w:eastAsia="en-US"/>
    </w:rPr>
  </w:style>
  <w:style w:type="paragraph" w:styleId="Footer">
    <w:name w:val="footer"/>
    <w:basedOn w:val="Normal"/>
    <w:link w:val="FooterChar"/>
    <w:uiPriority w:val="99"/>
    <w:unhideWhenUsed/>
    <w:rsid w:val="00921DF8"/>
    <w:pPr>
      <w:tabs>
        <w:tab w:val="center" w:pos="4252"/>
        <w:tab w:val="right" w:pos="8504"/>
      </w:tabs>
      <w:snapToGrid w:val="0"/>
    </w:pPr>
  </w:style>
  <w:style w:type="character" w:customStyle="1" w:styleId="FooterChar">
    <w:name w:val="Footer Char"/>
    <w:basedOn w:val="DefaultParagraphFont"/>
    <w:link w:val="Footer"/>
    <w:uiPriority w:val="99"/>
    <w:rsid w:val="00921DF8"/>
    <w:rPr>
      <w:rFonts w:ascii="News Gothic MT" w:eastAsia="ＭＳ 明朝" w:hAnsi="News Gothic MT"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1941">
      <w:bodyDiv w:val="1"/>
      <w:marLeft w:val="0"/>
      <w:marRight w:val="0"/>
      <w:marTop w:val="0"/>
      <w:marBottom w:val="0"/>
      <w:divBdr>
        <w:top w:val="none" w:sz="0" w:space="0" w:color="auto"/>
        <w:left w:val="none" w:sz="0" w:space="0" w:color="auto"/>
        <w:bottom w:val="none" w:sz="0" w:space="0" w:color="auto"/>
        <w:right w:val="none" w:sz="0" w:space="0" w:color="auto"/>
      </w:divBdr>
    </w:div>
    <w:div w:id="6796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3820-E5F9-4759-854C-9CCFB4A8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594</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東京農業大学</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東京農業大学</dc:creator>
  <cp:keywords/>
  <dc:description/>
  <cp:lastModifiedBy>mo207416@jimu.ad.nodai.ac.jp</cp:lastModifiedBy>
  <cp:revision>17</cp:revision>
  <cp:lastPrinted>2022-03-18T01:09:00Z</cp:lastPrinted>
  <dcterms:created xsi:type="dcterms:W3CDTF">2021-04-01T01:50:00Z</dcterms:created>
  <dcterms:modified xsi:type="dcterms:W3CDTF">2023-01-17T03:08:00Z</dcterms:modified>
</cp:coreProperties>
</file>